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965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880"/>
        <w:gridCol w:w="450"/>
        <w:gridCol w:w="3150"/>
        <w:gridCol w:w="450"/>
        <w:gridCol w:w="2880"/>
        <w:gridCol w:w="450"/>
        <w:gridCol w:w="1080"/>
        <w:gridCol w:w="450"/>
        <w:gridCol w:w="1260"/>
        <w:gridCol w:w="450"/>
        <w:gridCol w:w="720"/>
      </w:tblGrid>
      <w:tr w:rsidR="00F91A05" w:rsidRPr="0006487F" w:rsidTr="00F91A05">
        <w:trPr>
          <w:trHeight w:val="173"/>
        </w:trPr>
        <w:tc>
          <w:tcPr>
            <w:tcW w:w="13770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91A05" w:rsidRDefault="00F91A05" w:rsidP="00A8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1A05" w:rsidRDefault="00F91A05" w:rsidP="00F9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20"/>
                <w:szCs w:val="20"/>
              </w:rPr>
            </w:pPr>
          </w:p>
          <w:p w:rsidR="00F91A05" w:rsidRDefault="00F91A05" w:rsidP="00F9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20"/>
                <w:szCs w:val="20"/>
              </w:rPr>
            </w:pPr>
            <w:r w:rsidRPr="00F91A05"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20"/>
                <w:szCs w:val="20"/>
              </w:rPr>
              <w:t>crna bs to d</w:t>
            </w:r>
            <w:r w:rsidR="00EC22FE"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20"/>
                <w:szCs w:val="20"/>
              </w:rPr>
              <w:t xml:space="preserve">np plan of study – class of 2025 – cohort </w:t>
            </w:r>
            <w:r w:rsidR="001903B4"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20"/>
                <w:szCs w:val="20"/>
              </w:rPr>
              <w:t xml:space="preserve">v </w:t>
            </w:r>
          </w:p>
          <w:p w:rsidR="00F91A05" w:rsidRPr="00F91A05" w:rsidRDefault="00F91A05" w:rsidP="00AF769E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91A05" w:rsidRDefault="00F91A05" w:rsidP="00F9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800000"/>
                <w:sz w:val="16"/>
                <w:szCs w:val="16"/>
              </w:rPr>
            </w:pPr>
          </w:p>
        </w:tc>
      </w:tr>
      <w:tr w:rsidR="00F91A05" w:rsidRPr="00F91A05" w:rsidTr="00F91A05">
        <w:trPr>
          <w:trHeight w:val="173"/>
        </w:trPr>
        <w:tc>
          <w:tcPr>
            <w:tcW w:w="13770" w:type="dxa"/>
            <w:gridSpan w:val="11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Year One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250"/>
                <w:tab w:val="left" w:pos="1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Quarter 1 (Summer)</w:t>
            </w:r>
          </w:p>
        </w:tc>
        <w:tc>
          <w:tcPr>
            <w:tcW w:w="3600" w:type="dxa"/>
            <w:gridSpan w:val="2"/>
            <w:shd w:val="clear" w:color="auto" w:fill="D9D9D9"/>
          </w:tcPr>
          <w:p w:rsidR="00F91A05" w:rsidRPr="00F91A05" w:rsidRDefault="009A5D94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2 (Autumn</w:t>
            </w:r>
            <w:r w:rsidR="00F91A05"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333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3 (Winter)</w:t>
            </w:r>
          </w:p>
        </w:tc>
        <w:tc>
          <w:tcPr>
            <w:tcW w:w="3240" w:type="dxa"/>
            <w:gridSpan w:val="4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4 (Spring)</w:t>
            </w:r>
          </w:p>
        </w:tc>
        <w:tc>
          <w:tcPr>
            <w:tcW w:w="720" w:type="dxa"/>
            <w:vMerge w:val="restart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Total Units Year One</w:t>
            </w:r>
          </w:p>
        </w:tc>
      </w:tr>
      <w:tr w:rsidR="00F91A05" w:rsidRPr="00F91A05" w:rsidTr="00F91A05"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09/26/2022 – 12/16/2022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01/03/2023– 03/17</w:t>
            </w:r>
            <w:r w:rsidR="00F91A05"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/2022</w:t>
            </w:r>
          </w:p>
        </w:tc>
        <w:tc>
          <w:tcPr>
            <w:tcW w:w="3240" w:type="dxa"/>
            <w:gridSpan w:val="4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03/27/2023 – 06/09/2023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50" w:type="dxa"/>
            <w:shd w:val="clear" w:color="auto" w:fill="E2EFD9" w:themeFill="accent6" w:themeFillTint="33"/>
          </w:tcPr>
          <w:p w:rsidR="00F91A05" w:rsidRPr="00F91A05" w:rsidRDefault="003878EA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RELR540 Wholeness and Health</w:t>
            </w:r>
            <w:r w:rsidR="00F91A05"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*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:rsidR="00F91A05" w:rsidRPr="00F91A05" w:rsidRDefault="00F91A05" w:rsidP="00F91A05">
            <w:pPr>
              <w:tabs>
                <w:tab w:val="left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RELT557 Theology of Human Suffering*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90" w:type="dxa"/>
            <w:gridSpan w:val="3"/>
            <w:shd w:val="clear" w:color="auto" w:fill="E2EFD9" w:themeFill="accent6" w:themeFillTint="33"/>
            <w:vAlign w:val="center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NGRD657 Intermediate Statistics for Translational Nursing Research* 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50" w:type="dxa"/>
            <w:shd w:val="clear" w:color="auto" w:fill="E2EFD9" w:themeFill="accent6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RELE564 Ethics and Health Disparities*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NGRD654 Social Determinants of Health*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0" w:type="dxa"/>
            <w:gridSpan w:val="3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NGNA574 Anesthesia Equipment and Technology*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50" w:type="dxa"/>
            <w:shd w:val="clear" w:color="auto" w:fill="E2EFD9" w:themeFill="accent6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NGRD652 Health Care Systems Leadership*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NGNA573  Scientific Foundations of Nurse Anesthesia Practice*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0" w:type="dxa"/>
            <w:gridSpan w:val="3"/>
            <w:shd w:val="clear" w:color="auto" w:fill="DEEAF6" w:themeFill="accent1" w:themeFillTint="33"/>
          </w:tcPr>
          <w:p w:rsidR="00F91A05" w:rsidRPr="00F91A05" w:rsidRDefault="00F91A05" w:rsidP="00F91A05">
            <w:pPr>
              <w:tabs>
                <w:tab w:val="left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NGNA580 Advanced Health Assessment for the CRNA*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50" w:type="dxa"/>
            <w:shd w:val="clear" w:color="auto" w:fill="E2EFD9" w:themeFill="accent6" w:themeFillTint="33"/>
            <w:vAlign w:val="center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NGRD659 Writing for Publication*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 577 Advanced Physiology for Nurse Anesthetist*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0" w:type="dxa"/>
            <w:gridSpan w:val="3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NGNA581 Advanced Pharmacology for Nurse Anesthetists I*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32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NGNA571 Advanced Role for the Nurse Anesthetist I*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288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15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72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47</w:t>
            </w:r>
          </w:p>
        </w:tc>
      </w:tr>
      <w:tr w:rsidR="00F91A05" w:rsidRPr="00F91A05" w:rsidTr="00F91A05">
        <w:tc>
          <w:tcPr>
            <w:tcW w:w="13770" w:type="dxa"/>
            <w:gridSpan w:val="11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Year Two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Quarter 1 (Summer)</w:t>
            </w:r>
          </w:p>
        </w:tc>
        <w:tc>
          <w:tcPr>
            <w:tcW w:w="3600" w:type="dxa"/>
            <w:gridSpan w:val="2"/>
            <w:shd w:val="clear" w:color="auto" w:fill="D9D9D9"/>
          </w:tcPr>
          <w:p w:rsidR="00F91A05" w:rsidRPr="00F91A05" w:rsidRDefault="009A5D94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2 (Autumn)</w:t>
            </w:r>
          </w:p>
        </w:tc>
        <w:tc>
          <w:tcPr>
            <w:tcW w:w="333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3 (Winter)</w:t>
            </w:r>
          </w:p>
        </w:tc>
        <w:tc>
          <w:tcPr>
            <w:tcW w:w="3240" w:type="dxa"/>
            <w:gridSpan w:val="4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4 (Spring)</w:t>
            </w:r>
          </w:p>
        </w:tc>
        <w:tc>
          <w:tcPr>
            <w:tcW w:w="720" w:type="dxa"/>
            <w:vMerge w:val="restart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Total Units Year Two</w:t>
            </w:r>
          </w:p>
        </w:tc>
      </w:tr>
      <w:tr w:rsidR="00F91A05" w:rsidRPr="00F91A05" w:rsidTr="00F91A05"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06/19/2023 – 09/01/2023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09/25/2023 – 12/15/2023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01/02/2024 – 03/15/2024</w:t>
            </w:r>
          </w:p>
        </w:tc>
        <w:tc>
          <w:tcPr>
            <w:tcW w:w="3240" w:type="dxa"/>
            <w:gridSpan w:val="4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03/25/2024 – 06/07/2024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17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E2EFD9" w:themeFill="accent6" w:themeFillTint="33"/>
            <w:vAlign w:val="center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NGRD651 Theoretical Foundations for Evidence-Based Practice</w:t>
            </w:r>
            <w:r w:rsidR="00FB48F3">
              <w:rPr>
                <w:rFonts w:ascii="Times New Roman" w:eastAsia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150" w:type="dxa"/>
            <w:shd w:val="clear" w:color="auto" w:fill="E2EFD9" w:themeFill="accent6" w:themeFillTint="33"/>
            <w:vAlign w:val="center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NGRD658 </w:t>
            </w:r>
            <w:r w:rsidR="00FB48F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Nursing Research and </w:t>
            </w: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Translationa</w:t>
            </w:r>
            <w:r w:rsidR="00FB48F3">
              <w:rPr>
                <w:rFonts w:ascii="Times New Roman" w:eastAsia="Times New Roman" w:hAnsi="Times New Roman" w:cs="Times New Roman"/>
                <w:sz w:val="15"/>
                <w:szCs w:val="15"/>
              </w:rPr>
              <w:t>l Science*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NGRD655 Health Systems Finance</w:t>
            </w:r>
            <w:r w:rsidR="00023A49">
              <w:rPr>
                <w:rFonts w:ascii="Times New Roman" w:eastAsia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NGRD656 Outcomes Assessment for Strategic Planning</w:t>
            </w:r>
            <w:r w:rsidR="00023A49">
              <w:rPr>
                <w:rFonts w:ascii="Times New Roman" w:eastAsia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17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NGRD653 Health Systems Policy Development &amp; Advocacy</w:t>
            </w:r>
            <w:r w:rsidR="00FB48F3">
              <w:rPr>
                <w:rFonts w:ascii="Times New Roman" w:eastAsia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NGNA576 Advanced Clinical Anatomy for Nurse Anesthetist 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NGRD579/ NGNA579 Advanced Physiology and Patho for Nurse Anesthetist 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NGRD587 /NGNA587 Principles of Nurse Anesthesia Practice IV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17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NGNA575 Advanced Clinical Anatomy for Nurse Anesthetist 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NGNA578 Advanced Physiology and Patho for Nurse Anesthetist 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NRGD586/ NGNA586 Principles of Nurse Anesthesia Practice III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91A05" w:rsidRPr="00F91A05" w:rsidRDefault="00F91A05" w:rsidP="00F91A05">
            <w:pPr>
              <w:tabs>
                <w:tab w:val="left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NGNA591 </w:t>
            </w:r>
          </w:p>
          <w:p w:rsidR="00F91A05" w:rsidRPr="00F91A05" w:rsidRDefault="00F91A05" w:rsidP="00F91A05">
            <w:pPr>
              <w:tabs>
                <w:tab w:val="left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17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tabs>
                <w:tab w:val="left" w:pos="1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NGNA582 Advanced Pharmacology for Nurse  Anesthetists 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tabs>
                <w:tab w:val="left" w:pos="1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NGRD583/ NGNA583 Advanced Pharmacology for Nurse  Anesthetists III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F91A05" w:rsidRPr="00F91A05" w:rsidRDefault="00F91A05" w:rsidP="00F91A05">
            <w:pPr>
              <w:tabs>
                <w:tab w:val="left" w:pos="1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NGRD667 Proposal Development*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17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NGNA584 Principles of Nurse Anesthesia Practice 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NGRD585/ NGNA585 Principles of Nurse Anesthesia Practice 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31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288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15</w:t>
            </w:r>
          </w:p>
        </w:tc>
        <w:tc>
          <w:tcPr>
            <w:tcW w:w="279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72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57</w:t>
            </w:r>
          </w:p>
        </w:tc>
      </w:tr>
      <w:tr w:rsidR="00F91A05" w:rsidRPr="00F91A05" w:rsidTr="00F91A05">
        <w:tc>
          <w:tcPr>
            <w:tcW w:w="13770" w:type="dxa"/>
            <w:gridSpan w:val="11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Three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Quarter 1 (Summer)</w:t>
            </w:r>
          </w:p>
        </w:tc>
        <w:tc>
          <w:tcPr>
            <w:tcW w:w="3600" w:type="dxa"/>
            <w:gridSpan w:val="2"/>
            <w:shd w:val="clear" w:color="auto" w:fill="D9D9D9"/>
          </w:tcPr>
          <w:p w:rsidR="00F91A05" w:rsidRPr="00F91A05" w:rsidRDefault="009A5D94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2 (Autumn</w:t>
            </w:r>
            <w:r w:rsidR="00F91A05"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333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3 (Winter)</w:t>
            </w:r>
          </w:p>
        </w:tc>
        <w:tc>
          <w:tcPr>
            <w:tcW w:w="3240" w:type="dxa"/>
            <w:gridSpan w:val="4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4 (Spring)</w:t>
            </w:r>
          </w:p>
        </w:tc>
        <w:tc>
          <w:tcPr>
            <w:tcW w:w="720" w:type="dxa"/>
            <w:vMerge w:val="restart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Total Units Year Three</w:t>
            </w:r>
          </w:p>
        </w:tc>
      </w:tr>
      <w:tr w:rsidR="00F91A05" w:rsidRPr="00F91A05" w:rsidTr="00F91A05"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06/17/2024 – 08/30/2024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09/23/2024 – 12/13/2024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91A05" w:rsidRPr="00F91A05" w:rsidRDefault="00EC22FE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01/06/2025</w:t>
            </w:r>
            <w:r w:rsidR="001903B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– 03/15/2025</w:t>
            </w:r>
          </w:p>
        </w:tc>
        <w:tc>
          <w:tcPr>
            <w:tcW w:w="3240" w:type="dxa"/>
            <w:gridSpan w:val="4"/>
            <w:shd w:val="clear" w:color="auto" w:fill="FFFFFF" w:themeFill="background1"/>
          </w:tcPr>
          <w:p w:rsidR="00F91A05" w:rsidRPr="00F91A05" w:rsidRDefault="00752F20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03/16/2025</w:t>
            </w:r>
            <w:r w:rsidR="001903B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– 05/24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/2025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257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NGRD669A  DNP Project</w:t>
            </w:r>
            <w:r w:rsidR="00FB48F3">
              <w:rPr>
                <w:rFonts w:ascii="Times New Roman" w:eastAsia="Times New Roman" w:hAnsi="Times New Roman" w:cs="Times New Roman"/>
                <w:sz w:val="15"/>
                <w:szCs w:val="15"/>
              </w:rPr>
              <w:t>*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NGRD669B  DNP Project</w:t>
            </w:r>
            <w:r w:rsidR="00FB48F3">
              <w:rPr>
                <w:rFonts w:ascii="Times New Roman" w:eastAsia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NGRD669C  DNP Project*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NGRD669D  DNP Project*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17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NGNA592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II</w:t>
            </w:r>
            <w:r w:rsidR="00A82C3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– </w:t>
            </w:r>
            <w:r w:rsidR="00A82C31" w:rsidRPr="00A82C31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first clinical rotation in Ohio for Kettering Collaboration students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NGNA593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III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NGNA595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V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NGNA596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VI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A82C31">
        <w:trPr>
          <w:trHeight w:val="170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9CC2E5" w:themeFill="accent1" w:themeFillTint="99"/>
          </w:tcPr>
          <w:p w:rsidR="00F91A05" w:rsidRPr="003878EA" w:rsidRDefault="00A82C31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3878EA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Self-evaluation Exam 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50" w:type="dxa"/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NGNA594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IV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:rsidR="00F91A05" w:rsidRPr="00F91A05" w:rsidRDefault="001903B4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Standard winter quarter; Jan 6 – March 21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91A05" w:rsidRPr="00F91A05" w:rsidRDefault="001903B4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Standard spring quarter; March 31 – June 13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rPr>
          <w:trHeight w:val="170"/>
        </w:trPr>
        <w:tc>
          <w:tcPr>
            <w:tcW w:w="270" w:type="dxa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880" w:type="dxa"/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</w:tr>
      <w:tr w:rsidR="00F91A05" w:rsidRPr="00F91A05" w:rsidTr="00F91A05">
        <w:tc>
          <w:tcPr>
            <w:tcW w:w="13770" w:type="dxa"/>
            <w:gridSpan w:val="11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EE4B44">
              <w:rPr>
                <w:rFonts w:ascii="Times New Roman" w:hAnsi="Times New Roman" w:cs="Times New Roman"/>
                <w:noProof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 wp14:anchorId="62EA5F2F" wp14:editId="54527D7E">
                  <wp:simplePos x="0" y="0"/>
                  <wp:positionH relativeFrom="column">
                    <wp:posOffset>7301865</wp:posOffset>
                  </wp:positionH>
                  <wp:positionV relativeFrom="paragraph">
                    <wp:posOffset>112395</wp:posOffset>
                  </wp:positionV>
                  <wp:extent cx="1836420" cy="103536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03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Year Four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</w:p>
        </w:tc>
      </w:tr>
      <w:tr w:rsidR="00F91A05" w:rsidRPr="00F91A05" w:rsidTr="00F91A05">
        <w:trPr>
          <w:gridAfter w:val="3"/>
          <w:wAfter w:w="2430" w:type="dxa"/>
        </w:trPr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Quarter 1 (Summer)</w:t>
            </w:r>
          </w:p>
        </w:tc>
        <w:tc>
          <w:tcPr>
            <w:tcW w:w="360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2 (Autumn 1</w:t>
            </w: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3330" w:type="dxa"/>
            <w:gridSpan w:val="2"/>
            <w:shd w:val="clear" w:color="auto" w:fill="D9D9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Quarter 3 (Autumn 2</w:t>
            </w: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Total Units Year Four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rPr>
          <w:gridAfter w:val="3"/>
          <w:wAfter w:w="2430" w:type="dxa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91A05" w:rsidRPr="00F91A05" w:rsidRDefault="001903B4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05/25/2025– 08/02/2025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91A05" w:rsidRPr="00F91A05" w:rsidRDefault="001903B4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08/03/2025 – 10/04/2025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91A05" w:rsidRPr="00F91A05" w:rsidRDefault="00023A49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10/05/2025 - 12/12/2025</w:t>
            </w: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rPr>
          <w:gridAfter w:val="3"/>
          <w:wAfter w:w="2430" w:type="dxa"/>
          <w:trHeight w:val="17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2CC" w:themeFill="accent4" w:themeFillTint="33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NGRD669E  DNP Project*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NGRD669F  DNP Project*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880" w:type="dxa"/>
            <w:shd w:val="clear" w:color="auto" w:fill="DEEAF6" w:themeFill="accent1" w:themeFillTint="33"/>
            <w:vAlign w:val="center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NGRD572 Advanced Role for the Nurse Anesthetist II*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91A05" w:rsidRPr="00F91A05" w:rsidRDefault="00F91A05" w:rsidP="00F9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F91A05">
        <w:trPr>
          <w:gridAfter w:val="3"/>
          <w:wAfter w:w="2430" w:type="dxa"/>
          <w:trHeight w:val="377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NGNA597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VII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NGNA598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VIII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NGNA599 </w:t>
            </w:r>
          </w:p>
          <w:p w:rsidR="00F91A05" w:rsidRPr="00F91A05" w:rsidRDefault="00F91A05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Clinical Practicum IX</w:t>
            </w:r>
          </w:p>
        </w:tc>
        <w:tc>
          <w:tcPr>
            <w:tcW w:w="450" w:type="dxa"/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82C31" w:rsidRPr="00F91A05" w:rsidTr="00F91A05">
        <w:trPr>
          <w:gridAfter w:val="3"/>
          <w:wAfter w:w="2430" w:type="dxa"/>
          <w:trHeight w:val="377"/>
        </w:trPr>
        <w:tc>
          <w:tcPr>
            <w:tcW w:w="270" w:type="dxa"/>
            <w:shd w:val="clear" w:color="auto" w:fill="D9D9D9" w:themeFill="background1" w:themeFillShade="D9"/>
          </w:tcPr>
          <w:p w:rsidR="00A82C31" w:rsidRPr="00F91A05" w:rsidRDefault="00A82C31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9CC2E5" w:themeFill="accent1" w:themeFillTint="99"/>
          </w:tcPr>
          <w:p w:rsidR="00A82C31" w:rsidRPr="003878EA" w:rsidRDefault="00A82C31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3878EA"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yellow"/>
              </w:rPr>
              <w:t>Self-evaluation Exam II</w:t>
            </w:r>
          </w:p>
        </w:tc>
        <w:tc>
          <w:tcPr>
            <w:tcW w:w="450" w:type="dxa"/>
            <w:shd w:val="clear" w:color="auto" w:fill="FFFFFF" w:themeFill="background1"/>
          </w:tcPr>
          <w:p w:rsidR="00A82C31" w:rsidRPr="00F91A05" w:rsidRDefault="00A82C31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150" w:type="dxa"/>
            <w:shd w:val="clear" w:color="auto" w:fill="9CC2E5" w:themeFill="accent1" w:themeFillTint="99"/>
          </w:tcPr>
          <w:p w:rsidR="00A82C31" w:rsidRPr="00F91A05" w:rsidRDefault="00A82C31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2C31" w:rsidRPr="00F91A05" w:rsidRDefault="00A82C31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9CC2E5" w:themeFill="accent1" w:themeFillTint="99"/>
          </w:tcPr>
          <w:p w:rsidR="00A82C31" w:rsidRPr="00F91A05" w:rsidRDefault="00A82C31" w:rsidP="00F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2C31" w:rsidRPr="00F91A05" w:rsidRDefault="00A82C31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82C31" w:rsidRPr="00F91A05" w:rsidRDefault="00A82C31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A82C31" w:rsidRPr="00F91A05" w:rsidRDefault="00A82C31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91A05" w:rsidRPr="00F91A05" w:rsidTr="00D721A2">
        <w:trPr>
          <w:gridAfter w:val="3"/>
          <w:wAfter w:w="2430" w:type="dxa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91A05" w:rsidRPr="001903B4" w:rsidRDefault="001903B4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Standard summer quarter; June 23 – Sept 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91A05" w:rsidRPr="001903B4" w:rsidRDefault="001903B4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903B4">
              <w:rPr>
                <w:rFonts w:ascii="Times New Roman" w:eastAsia="Times New Roman" w:hAnsi="Times New Roman" w:cs="Times New Roman"/>
                <w:sz w:val="15"/>
                <w:szCs w:val="15"/>
              </w:rPr>
              <w:t>Standard autumn quarter;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Sept 22 – Dec 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F91A05" w:rsidRPr="00F91A05" w:rsidRDefault="00D721A2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903B4">
              <w:rPr>
                <w:rFonts w:ascii="Times New Roman" w:eastAsia="Times New Roman" w:hAnsi="Times New Roman" w:cs="Times New Roman"/>
                <w:sz w:val="15"/>
                <w:szCs w:val="15"/>
              </w:rPr>
              <w:t>Standard autumn quarter;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Sept 22 – Dec 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18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91A05" w:rsidRPr="00F91A05" w:rsidTr="00F91A05">
        <w:trPr>
          <w:gridAfter w:val="3"/>
          <w:wAfter w:w="2430" w:type="dxa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Total Program Units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91A05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148</w:t>
            </w:r>
          </w:p>
        </w:tc>
        <w:tc>
          <w:tcPr>
            <w:tcW w:w="450" w:type="dxa"/>
            <w:shd w:val="clear" w:color="auto" w:fill="A8D08D" w:themeFill="accent6" w:themeFillTint="99"/>
          </w:tcPr>
          <w:p w:rsidR="00F91A05" w:rsidRPr="00F91A05" w:rsidRDefault="00F91A05" w:rsidP="00F91A0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A82C31" w:rsidRPr="00A82C31" w:rsidRDefault="00AF769E" w:rsidP="00A82C31">
      <w:pPr>
        <w:ind w:hanging="810"/>
        <w:rPr>
          <w:rFonts w:ascii="Times New Roman" w:hAnsi="Times New Roman" w:cs="Times New Roman"/>
          <w:sz w:val="15"/>
          <w:szCs w:val="15"/>
        </w:rPr>
      </w:pPr>
      <w:r w:rsidRPr="00AF769E">
        <w:rPr>
          <w:rFonts w:ascii="Times New Roman" w:hAnsi="Times New Roman" w:cs="Times New Roman"/>
          <w:sz w:val="15"/>
          <w:szCs w:val="15"/>
          <w:highlight w:val="cyan"/>
        </w:rPr>
        <w:t>Pla</w:t>
      </w:r>
      <w:r>
        <w:rPr>
          <w:rFonts w:ascii="Times New Roman" w:hAnsi="Times New Roman" w:cs="Times New Roman"/>
          <w:sz w:val="15"/>
          <w:szCs w:val="15"/>
          <w:highlight w:val="cyan"/>
        </w:rPr>
        <w:t xml:space="preserve">n of Study subject to change based on continuous quality improvement assessment(s) and/or </w:t>
      </w:r>
      <w:r w:rsidRPr="00AF769E">
        <w:rPr>
          <w:rFonts w:ascii="Times New Roman" w:hAnsi="Times New Roman" w:cs="Times New Roman"/>
          <w:sz w:val="15"/>
          <w:szCs w:val="15"/>
          <w:highlight w:val="cyan"/>
        </w:rPr>
        <w:t>unforeseen events</w:t>
      </w:r>
      <w:r>
        <w:rPr>
          <w:rFonts w:ascii="Times New Roman" w:hAnsi="Times New Roman" w:cs="Times New Roman"/>
          <w:sz w:val="15"/>
          <w:szCs w:val="15"/>
        </w:rPr>
        <w:t xml:space="preserve">          </w:t>
      </w:r>
      <w:r w:rsidR="00ED6DC0" w:rsidRPr="00F91A05">
        <w:rPr>
          <w:rFonts w:ascii="Times New Roman" w:hAnsi="Times New Roman" w:cs="Times New Roman"/>
          <w:sz w:val="15"/>
          <w:szCs w:val="15"/>
        </w:rPr>
        <w:t xml:space="preserve">*Hybrid </w:t>
      </w:r>
      <w:r w:rsidR="003878EA">
        <w:rPr>
          <w:rFonts w:ascii="Times New Roman" w:hAnsi="Times New Roman" w:cs="Times New Roman"/>
          <w:sz w:val="15"/>
          <w:szCs w:val="15"/>
        </w:rPr>
        <w:t>and/or</w:t>
      </w:r>
      <w:r w:rsidR="003878EA" w:rsidRPr="00F91A05">
        <w:rPr>
          <w:rFonts w:ascii="Times New Roman" w:hAnsi="Times New Roman" w:cs="Times New Roman"/>
          <w:sz w:val="15"/>
          <w:szCs w:val="15"/>
        </w:rPr>
        <w:t xml:space="preserve"> distance</w:t>
      </w:r>
      <w:bookmarkStart w:id="0" w:name="_GoBack"/>
      <w:bookmarkEnd w:id="0"/>
      <w:r w:rsidR="00ED6DC0" w:rsidRPr="00F91A05">
        <w:rPr>
          <w:rFonts w:ascii="Times New Roman" w:hAnsi="Times New Roman" w:cs="Times New Roman"/>
          <w:sz w:val="15"/>
          <w:szCs w:val="15"/>
        </w:rPr>
        <w:t xml:space="preserve"> education courses</w:t>
      </w:r>
      <w:r w:rsidR="00A82C31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Revised 09/22</w:t>
      </w:r>
    </w:p>
    <w:sectPr w:rsidR="00A82C31" w:rsidRPr="00A82C31" w:rsidSect="00064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92" w:rsidRDefault="008A3F92" w:rsidP="001903B4">
      <w:pPr>
        <w:spacing w:after="0" w:line="240" w:lineRule="auto"/>
      </w:pPr>
      <w:r>
        <w:separator/>
      </w:r>
    </w:p>
  </w:endnote>
  <w:endnote w:type="continuationSeparator" w:id="0">
    <w:p w:rsidR="008A3F92" w:rsidRDefault="008A3F92" w:rsidP="0019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B4" w:rsidRDefault="00190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B4" w:rsidRDefault="00190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B4" w:rsidRDefault="0019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92" w:rsidRDefault="008A3F92" w:rsidP="001903B4">
      <w:pPr>
        <w:spacing w:after="0" w:line="240" w:lineRule="auto"/>
      </w:pPr>
      <w:r>
        <w:separator/>
      </w:r>
    </w:p>
  </w:footnote>
  <w:footnote w:type="continuationSeparator" w:id="0">
    <w:p w:rsidR="008A3F92" w:rsidRDefault="008A3F92" w:rsidP="0019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B4" w:rsidRDefault="00190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39977"/>
      <w:docPartObj>
        <w:docPartGallery w:val="Watermarks"/>
        <w:docPartUnique/>
      </w:docPartObj>
    </w:sdtPr>
    <w:sdtEndPr/>
    <w:sdtContent>
      <w:p w:rsidR="001903B4" w:rsidRDefault="008A3F9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251.25pt;height:87.7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in" string="Plannin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B4" w:rsidRDefault="00190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7F"/>
    <w:rsid w:val="00023A49"/>
    <w:rsid w:val="0003189F"/>
    <w:rsid w:val="0006487F"/>
    <w:rsid w:val="000E44CE"/>
    <w:rsid w:val="0013210E"/>
    <w:rsid w:val="001903B4"/>
    <w:rsid w:val="001E5FAE"/>
    <w:rsid w:val="001F194F"/>
    <w:rsid w:val="00205CD4"/>
    <w:rsid w:val="00332B8A"/>
    <w:rsid w:val="003878EA"/>
    <w:rsid w:val="003C566D"/>
    <w:rsid w:val="003C73C5"/>
    <w:rsid w:val="003D368F"/>
    <w:rsid w:val="003F091B"/>
    <w:rsid w:val="00427CDE"/>
    <w:rsid w:val="004C08E5"/>
    <w:rsid w:val="004C62F0"/>
    <w:rsid w:val="00536EB2"/>
    <w:rsid w:val="00611517"/>
    <w:rsid w:val="00752F20"/>
    <w:rsid w:val="007D51F8"/>
    <w:rsid w:val="008A3F92"/>
    <w:rsid w:val="0093558B"/>
    <w:rsid w:val="00957632"/>
    <w:rsid w:val="009A5D94"/>
    <w:rsid w:val="009D4D79"/>
    <w:rsid w:val="00A82C31"/>
    <w:rsid w:val="00AB5FEA"/>
    <w:rsid w:val="00AF769E"/>
    <w:rsid w:val="00B50C79"/>
    <w:rsid w:val="00B9723E"/>
    <w:rsid w:val="00BB6C09"/>
    <w:rsid w:val="00C413D6"/>
    <w:rsid w:val="00CC77E7"/>
    <w:rsid w:val="00D03852"/>
    <w:rsid w:val="00D11ED7"/>
    <w:rsid w:val="00D1252E"/>
    <w:rsid w:val="00D435A1"/>
    <w:rsid w:val="00D45602"/>
    <w:rsid w:val="00D721A2"/>
    <w:rsid w:val="00D72F96"/>
    <w:rsid w:val="00E71690"/>
    <w:rsid w:val="00EC22FE"/>
    <w:rsid w:val="00ED6DC0"/>
    <w:rsid w:val="00F257DB"/>
    <w:rsid w:val="00F34D1F"/>
    <w:rsid w:val="00F61956"/>
    <w:rsid w:val="00F91A05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F9D2CF"/>
  <w15:chartTrackingRefBased/>
  <w15:docId w15:val="{98EDB1F2-E065-402C-8E4F-51459BD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B4"/>
  </w:style>
  <w:style w:type="paragraph" w:styleId="Footer">
    <w:name w:val="footer"/>
    <w:basedOn w:val="Normal"/>
    <w:link w:val="FooterChar"/>
    <w:uiPriority w:val="99"/>
    <w:unhideWhenUsed/>
    <w:rsid w:val="0019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Vanessa (LLU)</dc:creator>
  <cp:keywords/>
  <dc:description/>
  <cp:lastModifiedBy>Jones, Vanessa (LLU)</cp:lastModifiedBy>
  <cp:revision>2</cp:revision>
  <cp:lastPrinted>2022-03-04T22:32:00Z</cp:lastPrinted>
  <dcterms:created xsi:type="dcterms:W3CDTF">2022-09-15T19:45:00Z</dcterms:created>
  <dcterms:modified xsi:type="dcterms:W3CDTF">2022-09-15T19:45:00Z</dcterms:modified>
</cp:coreProperties>
</file>